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4F" w:rsidRPr="00803673" w:rsidRDefault="005456A5" w:rsidP="00F72E82">
      <w:pPr>
        <w:rPr>
          <w:rFonts w:eastAsia="Times New Roman"/>
          <w:szCs w:val="28"/>
        </w:rPr>
      </w:pPr>
      <w:r w:rsidRPr="00B16628">
        <w:rPr>
          <w:b/>
          <w:sz w:val="44"/>
        </w:rPr>
        <w:t>16+</w:t>
      </w:r>
      <w:r w:rsidR="00BF4D7A">
        <w:rPr>
          <w:b/>
          <w:sz w:val="44"/>
        </w:rPr>
        <w:t xml:space="preserve"> </w:t>
      </w:r>
      <w:r w:rsidR="00F72E82">
        <w:rPr>
          <w:b/>
          <w:sz w:val="44"/>
        </w:rPr>
        <w:t xml:space="preserve">             </w:t>
      </w:r>
      <w:r w:rsidR="005F2F4F" w:rsidRPr="00803673">
        <w:rPr>
          <w:rFonts w:eastAsia="Times New Roman"/>
          <w:szCs w:val="28"/>
        </w:rPr>
        <w:t>МБУ «Централизованная библиотечная система»</w:t>
      </w:r>
    </w:p>
    <w:p w:rsidR="005F2F4F" w:rsidRPr="00803673" w:rsidRDefault="005F2F4F" w:rsidP="00F72E82">
      <w:pPr>
        <w:spacing w:line="360" w:lineRule="auto"/>
        <w:jc w:val="center"/>
        <w:rPr>
          <w:rFonts w:eastAsia="Times New Roman"/>
          <w:szCs w:val="28"/>
        </w:rPr>
      </w:pPr>
      <w:r w:rsidRPr="00803673">
        <w:rPr>
          <w:rFonts w:eastAsia="Times New Roman"/>
          <w:szCs w:val="28"/>
        </w:rPr>
        <w:t>Отдел информационных технологий</w:t>
      </w:r>
    </w:p>
    <w:p w:rsidR="005F2F4F" w:rsidRPr="00803673" w:rsidRDefault="005F2F4F" w:rsidP="005F2F4F">
      <w:pPr>
        <w:jc w:val="both"/>
        <w:rPr>
          <w:szCs w:val="28"/>
        </w:rPr>
      </w:pPr>
    </w:p>
    <w:p w:rsidR="00C17247" w:rsidRDefault="005456A5" w:rsidP="005F2F4F">
      <w:pPr>
        <w:jc w:val="center"/>
        <w:rPr>
          <w:noProof/>
          <w:sz w:val="36"/>
          <w:szCs w:val="28"/>
          <w:lang w:eastAsia="ru-RU"/>
        </w:rPr>
      </w:pPr>
      <w:r>
        <w:rPr>
          <w:noProof/>
          <w:sz w:val="36"/>
          <w:szCs w:val="28"/>
          <w:lang w:eastAsia="ru-RU"/>
        </w:rPr>
        <w:drawing>
          <wp:inline distT="0" distB="0" distL="0" distR="0" wp14:anchorId="105976C8" wp14:editId="532E81BD">
            <wp:extent cx="5411052" cy="4899804"/>
            <wp:effectExtent l="0" t="0" r="0" b="0"/>
            <wp:docPr id="3" name="Рисунок 3" descr="C:\Users\Виктория\Desktop\Афганистан\536-E5xu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Афганистан\536-E5xuk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412" cy="49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4F" w:rsidRDefault="005F2F4F" w:rsidP="005F2F4F">
      <w:pPr>
        <w:jc w:val="center"/>
        <w:rPr>
          <w:noProof/>
          <w:szCs w:val="28"/>
          <w:lang w:eastAsia="ru-RU"/>
        </w:rPr>
      </w:pPr>
    </w:p>
    <w:p w:rsidR="005F2F4F" w:rsidRPr="00F72E82" w:rsidRDefault="005456A5" w:rsidP="005F2F4F">
      <w:pPr>
        <w:jc w:val="center"/>
        <w:rPr>
          <w:noProof/>
          <w:sz w:val="32"/>
          <w:szCs w:val="32"/>
          <w:lang w:eastAsia="ru-RU"/>
        </w:rPr>
      </w:pPr>
      <w:r w:rsidRPr="00F72E82">
        <w:rPr>
          <w:noProof/>
          <w:sz w:val="32"/>
          <w:szCs w:val="32"/>
          <w:lang w:eastAsia="ru-RU"/>
        </w:rPr>
        <w:t>Список литературы</w:t>
      </w:r>
    </w:p>
    <w:p w:rsidR="005F2F4F" w:rsidRPr="00F72E82" w:rsidRDefault="005F2F4F" w:rsidP="005F2F4F">
      <w:pPr>
        <w:jc w:val="center"/>
        <w:rPr>
          <w:noProof/>
          <w:sz w:val="32"/>
          <w:szCs w:val="32"/>
          <w:lang w:eastAsia="ru-RU"/>
        </w:rPr>
      </w:pPr>
    </w:p>
    <w:p w:rsidR="005F2F4F" w:rsidRPr="00F72E82" w:rsidRDefault="005F2F4F" w:rsidP="005F2F4F">
      <w:pPr>
        <w:jc w:val="center"/>
        <w:rPr>
          <w:noProof/>
          <w:sz w:val="32"/>
          <w:szCs w:val="32"/>
          <w:lang w:eastAsia="ru-RU"/>
        </w:rPr>
      </w:pPr>
    </w:p>
    <w:p w:rsidR="00C17247" w:rsidRPr="00F72E82" w:rsidRDefault="00C17247" w:rsidP="005F2F4F">
      <w:pPr>
        <w:jc w:val="center"/>
        <w:rPr>
          <w:noProof/>
          <w:sz w:val="32"/>
          <w:szCs w:val="32"/>
          <w:lang w:eastAsia="ru-RU"/>
        </w:rPr>
      </w:pPr>
    </w:p>
    <w:p w:rsidR="00BF4D7A" w:rsidRPr="00F72E82" w:rsidRDefault="00BF4D7A" w:rsidP="005F2F4F">
      <w:pPr>
        <w:jc w:val="center"/>
        <w:rPr>
          <w:noProof/>
          <w:sz w:val="32"/>
          <w:szCs w:val="32"/>
          <w:lang w:eastAsia="ru-RU"/>
        </w:rPr>
      </w:pPr>
    </w:p>
    <w:p w:rsidR="00BF4D7A" w:rsidRPr="00F72E82" w:rsidRDefault="00BF4D7A" w:rsidP="005F2F4F">
      <w:pPr>
        <w:jc w:val="center"/>
        <w:rPr>
          <w:noProof/>
          <w:sz w:val="32"/>
          <w:szCs w:val="32"/>
          <w:lang w:eastAsia="ru-RU"/>
        </w:rPr>
      </w:pPr>
    </w:p>
    <w:p w:rsidR="00BF4D7A" w:rsidRPr="00F72E82" w:rsidRDefault="00BF4D7A" w:rsidP="005F2F4F">
      <w:pPr>
        <w:jc w:val="center"/>
        <w:rPr>
          <w:noProof/>
          <w:sz w:val="32"/>
          <w:szCs w:val="32"/>
          <w:lang w:eastAsia="ru-RU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3A6880" w:rsidRDefault="003A6880" w:rsidP="005F2F4F">
      <w:pPr>
        <w:jc w:val="center"/>
        <w:rPr>
          <w:sz w:val="32"/>
          <w:szCs w:val="32"/>
        </w:rPr>
      </w:pPr>
    </w:p>
    <w:p w:rsidR="005F2F4F" w:rsidRPr="00F72E82" w:rsidRDefault="005F2F4F" w:rsidP="005F2F4F">
      <w:pPr>
        <w:jc w:val="center"/>
        <w:rPr>
          <w:sz w:val="32"/>
          <w:szCs w:val="32"/>
        </w:rPr>
      </w:pPr>
      <w:r w:rsidRPr="00F72E82">
        <w:rPr>
          <w:sz w:val="32"/>
          <w:szCs w:val="32"/>
        </w:rPr>
        <w:t>Реж</w:t>
      </w:r>
    </w:p>
    <w:p w:rsidR="005F2F4F" w:rsidRPr="00F72E82" w:rsidRDefault="005456A5" w:rsidP="005F2F4F">
      <w:pPr>
        <w:jc w:val="center"/>
        <w:rPr>
          <w:sz w:val="32"/>
          <w:szCs w:val="32"/>
        </w:rPr>
      </w:pPr>
      <w:r w:rsidRPr="00F72E82">
        <w:rPr>
          <w:sz w:val="32"/>
          <w:szCs w:val="32"/>
        </w:rPr>
        <w:t>2020</w:t>
      </w:r>
      <w:r w:rsidR="005F2F4F" w:rsidRPr="00F72E82">
        <w:rPr>
          <w:sz w:val="32"/>
          <w:szCs w:val="32"/>
        </w:rPr>
        <w:t xml:space="preserve"> г.</w:t>
      </w: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F72E82">
      <w:pPr>
        <w:spacing w:line="360" w:lineRule="auto"/>
        <w:ind w:firstLine="709"/>
        <w:jc w:val="both"/>
      </w:pPr>
    </w:p>
    <w:p w:rsidR="003A6880" w:rsidRDefault="003A6880" w:rsidP="003A6880">
      <w:pPr>
        <w:spacing w:line="36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1F5DEB" wp14:editId="7D63000C">
            <wp:simplePos x="600075" y="542925"/>
            <wp:positionH relativeFrom="margin">
              <wp:align>center</wp:align>
            </wp:positionH>
            <wp:positionV relativeFrom="margin">
              <wp:align>top</wp:align>
            </wp:positionV>
            <wp:extent cx="4250055" cy="3124835"/>
            <wp:effectExtent l="0" t="0" r="0" b="0"/>
            <wp:wrapSquare wrapText="bothSides"/>
            <wp:docPr id="4" name="Рисунок 4" descr="C:\Users\Виктория\Desktop\Афганистан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Афганистан\img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A5" w:rsidRPr="00751743">
        <w:t xml:space="preserve">Книги и статьи о войне в </w:t>
      </w:r>
      <w:r w:rsidR="008A6792">
        <w:t xml:space="preserve"> </w:t>
      </w:r>
      <w:r w:rsidR="005456A5" w:rsidRPr="00751743">
        <w:t>Афганистане расскажут о том, как в 1979 году началось противоборство армии Афганистана, при поддержке СССР, и моджахедов с помощью НАТО и исламского мира. Война длилась около 10 лет, погибло более 15000 наших солдат и офицеров, а число погибших в войне афганцев, как уточняют энциклопедии, достигает двух миллионов. Начиналось все с политических переворотов и загадочных смертей.</w:t>
      </w:r>
    </w:p>
    <w:p w:rsidR="003A6880" w:rsidRDefault="003A6880" w:rsidP="003A6880">
      <w:pPr>
        <w:spacing w:line="360" w:lineRule="auto"/>
        <w:jc w:val="center"/>
      </w:pPr>
    </w:p>
    <w:p w:rsidR="005456A5" w:rsidRDefault="005456A5" w:rsidP="003A6880">
      <w:pPr>
        <w:spacing w:line="360" w:lineRule="auto"/>
        <w:jc w:val="center"/>
        <w:rPr>
          <w:b/>
        </w:rPr>
      </w:pPr>
      <w:r w:rsidRPr="004047C9">
        <w:rPr>
          <w:b/>
        </w:rPr>
        <w:t>Книги</w:t>
      </w:r>
      <w:r w:rsidR="00751743">
        <w:rPr>
          <w:b/>
        </w:rPr>
        <w:t xml:space="preserve"> </w:t>
      </w:r>
      <w:r w:rsidRPr="004047C9">
        <w:rPr>
          <w:b/>
        </w:rPr>
        <w:t>о войне в Афганистане</w:t>
      </w:r>
    </w:p>
    <w:p w:rsidR="00BF4D7A" w:rsidRPr="00BF4D7A" w:rsidRDefault="00BF4D7A" w:rsidP="00BF4D7A">
      <w:pPr>
        <w:spacing w:line="360" w:lineRule="auto"/>
        <w:jc w:val="center"/>
        <w:rPr>
          <w:b/>
          <w:sz w:val="20"/>
        </w:rPr>
      </w:pPr>
    </w:p>
    <w:p w:rsidR="00930F9D" w:rsidRPr="00930F9D" w:rsidRDefault="00930F9D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930F9D">
        <w:t xml:space="preserve">Военная мысль в изгнании : российский военный сборник. </w:t>
      </w:r>
      <w:r w:rsidR="00751743">
        <w:t>-</w:t>
      </w:r>
      <w:r w:rsidRPr="00930F9D">
        <w:t xml:space="preserve"> Москва : Русский путь, 1999. </w:t>
      </w:r>
      <w:r w:rsidR="00751743">
        <w:t>-</w:t>
      </w:r>
      <w:r w:rsidRPr="00930F9D">
        <w:t xml:space="preserve"> 640с.</w:t>
      </w:r>
    </w:p>
    <w:p w:rsidR="005456A5" w:rsidRPr="004047C9" w:rsidRDefault="005456A5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>Зайцев Г. Н.</w:t>
      </w:r>
      <w:r w:rsidR="004047C9">
        <w:t xml:space="preserve"> " Альфа"- моя судьба. -</w:t>
      </w:r>
      <w:r w:rsidRPr="004047C9">
        <w:t xml:space="preserve"> С</w:t>
      </w:r>
      <w:r w:rsidR="004047C9">
        <w:t>анкт-Петербург : Славия, 2006. -</w:t>
      </w:r>
      <w:r w:rsidRPr="004047C9">
        <w:t xml:space="preserve"> 600 с.</w:t>
      </w:r>
    </w:p>
    <w:p w:rsidR="004047C9" w:rsidRPr="004047C9" w:rsidRDefault="004047C9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>
        <w:t xml:space="preserve">Карелин А. П. </w:t>
      </w:r>
      <w:r w:rsidRPr="004047C9">
        <w:t xml:space="preserve"> Афганская война глазами хиру</w:t>
      </w:r>
      <w:r>
        <w:t>рга. Дюжина зарисовок о войне. - Б. м. : б. и., [2009]. -</w:t>
      </w:r>
      <w:r w:rsidRPr="004047C9">
        <w:t xml:space="preserve"> 655 с.</w:t>
      </w:r>
    </w:p>
    <w:p w:rsidR="005456A5" w:rsidRDefault="005456A5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>Коротких В. А. Чёрная</w:t>
      </w:r>
      <w:r w:rsidR="004047C9">
        <w:t xml:space="preserve"> заря : художественная лит-ра. - Москва : Эксмо, 2008. -</w:t>
      </w:r>
      <w:r w:rsidRPr="004047C9">
        <w:t xml:space="preserve"> 347 с. </w:t>
      </w:r>
    </w:p>
    <w:p w:rsidR="00420C33" w:rsidRPr="004047C9" w:rsidRDefault="00420C33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>
        <w:t>Непридуманные герои: перекличка времён и событий. Книга воспоминаний</w:t>
      </w:r>
      <w:r w:rsidR="004F0E26">
        <w:t xml:space="preserve">. Под ред. Л.А. Крапивиной, В.И. Доможирова. </w:t>
      </w:r>
      <w:r w:rsidR="00930F9D">
        <w:t>-</w:t>
      </w:r>
      <w:r w:rsidR="004F0E26">
        <w:t xml:space="preserve"> Екатеринбург: ООО «Дизайн-принт»</w:t>
      </w:r>
      <w:r w:rsidR="00930F9D">
        <w:t>, 2005. - 172 с.</w:t>
      </w:r>
    </w:p>
    <w:p w:rsidR="004047C9" w:rsidRDefault="004047C9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lastRenderedPageBreak/>
        <w:t xml:space="preserve">Обещаю вернуться живым / сост. В. Майоров, И. Майорова. </w:t>
      </w:r>
      <w:r>
        <w:t>-</w:t>
      </w:r>
      <w:r w:rsidRPr="004047C9">
        <w:t xml:space="preserve"> Екатеринбург, 2009.</w:t>
      </w:r>
    </w:p>
    <w:p w:rsidR="004047C9" w:rsidRDefault="004047C9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>
        <w:t xml:space="preserve">Правда об Афганистане: </w:t>
      </w:r>
      <w:r w:rsidRPr="004047C9">
        <w:t>[</w:t>
      </w:r>
      <w:r>
        <w:t>документы, факты, свидетельства</w:t>
      </w:r>
      <w:r w:rsidR="00420C33" w:rsidRPr="00420C33">
        <w:t>]</w:t>
      </w:r>
      <w:r w:rsidR="00420C33">
        <w:t>. - Москва: Изд-во Агенства печати Новости., 1980 - 176 с.</w:t>
      </w:r>
    </w:p>
    <w:p w:rsidR="00BF4D7A" w:rsidRPr="004047C9" w:rsidRDefault="00BF4D7A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 xml:space="preserve">Рамазанов А. Э. Война затишья не любит : </w:t>
      </w:r>
      <w:r>
        <w:t>роман. - Москва : Эксмо, 2007. -</w:t>
      </w:r>
      <w:r w:rsidRPr="004047C9">
        <w:t xml:space="preserve"> 384 с. </w:t>
      </w:r>
    </w:p>
    <w:p w:rsidR="004047C9" w:rsidRPr="004047C9" w:rsidRDefault="004047C9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>Салмин Н. А. Интернациона</w:t>
      </w:r>
      <w:r>
        <w:t>лизм в действии / Н.А. Салмин. -</w:t>
      </w:r>
      <w:r w:rsidRPr="004047C9">
        <w:t xml:space="preserve"> Москва</w:t>
      </w:r>
      <w:r>
        <w:t>, 2011. -</w:t>
      </w:r>
      <w:r w:rsidRPr="004047C9">
        <w:t xml:space="preserve"> 284 с.</w:t>
      </w:r>
    </w:p>
    <w:p w:rsidR="004047C9" w:rsidRDefault="005456A5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>Соколов А. И. Экипаж "чёрного тюль</w:t>
      </w:r>
      <w:r w:rsidR="004047C9">
        <w:t>пана" : художественная лит-ра. - Москва : Эксмо, 2008. -</w:t>
      </w:r>
      <w:r w:rsidR="00930F9D">
        <w:t xml:space="preserve"> 347</w:t>
      </w:r>
      <w:r w:rsidRPr="004047C9">
        <w:t xml:space="preserve"> с.</w:t>
      </w:r>
    </w:p>
    <w:p w:rsidR="00420C33" w:rsidRPr="004047C9" w:rsidRDefault="00420C33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>
        <w:t>Стрельцова Н. Возвращение из Афганистана. - Москва: Молодая гвардия, 1990. - 224 с.</w:t>
      </w:r>
    </w:p>
    <w:p w:rsidR="004047C9" w:rsidRDefault="004047C9" w:rsidP="003A6880">
      <w:pPr>
        <w:pStyle w:val="a8"/>
        <w:numPr>
          <w:ilvl w:val="0"/>
          <w:numId w:val="4"/>
        </w:numPr>
        <w:spacing w:line="360" w:lineRule="auto"/>
        <w:ind w:left="709"/>
        <w:contextualSpacing w:val="0"/>
        <w:jc w:val="both"/>
      </w:pPr>
      <w:r w:rsidRPr="004047C9">
        <w:t>Черный тюльпан : Книга Памяти : Афганистан,  1979 – 1989 :</w:t>
      </w:r>
      <w:r>
        <w:t xml:space="preserve"> Рос. Федерация, Свердл. обл. -</w:t>
      </w:r>
      <w:r w:rsidRPr="004047C9">
        <w:t xml:space="preserve"> Екатеринбург </w:t>
      </w:r>
      <w:r w:rsidR="00BF4D7A">
        <w:t>: Банк культур. информ.,</w:t>
      </w:r>
      <w:r>
        <w:t>2000. -</w:t>
      </w:r>
      <w:r w:rsidRPr="004047C9">
        <w:t>333 с. </w:t>
      </w:r>
    </w:p>
    <w:p w:rsidR="003A6880" w:rsidRDefault="00075B4F" w:rsidP="003A6880">
      <w:pPr>
        <w:spacing w:line="360" w:lineRule="auto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9BC96E" wp14:editId="438B3FC0">
            <wp:simplePos x="0" y="0"/>
            <wp:positionH relativeFrom="column">
              <wp:posOffset>173990</wp:posOffset>
            </wp:positionH>
            <wp:positionV relativeFrom="paragraph">
              <wp:posOffset>178435</wp:posOffset>
            </wp:positionV>
            <wp:extent cx="1829435" cy="2699385"/>
            <wp:effectExtent l="0" t="0" r="0" b="5715"/>
            <wp:wrapThrough wrapText="bothSides">
              <wp:wrapPolygon edited="0">
                <wp:start x="0" y="0"/>
                <wp:lineTo x="0" y="21493"/>
                <wp:lineTo x="21368" y="21493"/>
                <wp:lineTo x="21368" y="0"/>
                <wp:lineTo x="0" y="0"/>
              </wp:wrapPolygon>
            </wp:wrapThrough>
            <wp:docPr id="5" name="Рисунок 5" descr="C:\Users\Виктория\Desktop\doc002638202002120901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doc00263820200212090120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E5B84E2" wp14:editId="0805A9C5">
            <wp:simplePos x="0" y="0"/>
            <wp:positionH relativeFrom="column">
              <wp:posOffset>4384040</wp:posOffset>
            </wp:positionH>
            <wp:positionV relativeFrom="paragraph">
              <wp:posOffset>187960</wp:posOffset>
            </wp:positionV>
            <wp:extent cx="1816735" cy="2699385"/>
            <wp:effectExtent l="0" t="0" r="0" b="5715"/>
            <wp:wrapThrough wrapText="bothSides">
              <wp:wrapPolygon edited="0">
                <wp:start x="0" y="0"/>
                <wp:lineTo x="0" y="21493"/>
                <wp:lineTo x="21290" y="21493"/>
                <wp:lineTo x="21290" y="0"/>
                <wp:lineTo x="0" y="0"/>
              </wp:wrapPolygon>
            </wp:wrapThrough>
            <wp:docPr id="7" name="Рисунок 7" descr="C:\Users\Виктория\Desktop\doc002639202002120901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ия\Desktop\doc00263920200212090142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4EB1F9" wp14:editId="520E7B44">
            <wp:simplePos x="0" y="0"/>
            <wp:positionH relativeFrom="column">
              <wp:posOffset>2355215</wp:posOffset>
            </wp:positionH>
            <wp:positionV relativeFrom="paragraph">
              <wp:posOffset>194945</wp:posOffset>
            </wp:positionV>
            <wp:extent cx="1722755" cy="2699385"/>
            <wp:effectExtent l="0" t="0" r="0" b="5715"/>
            <wp:wrapThrough wrapText="bothSides">
              <wp:wrapPolygon edited="0">
                <wp:start x="0" y="0"/>
                <wp:lineTo x="0" y="21493"/>
                <wp:lineTo x="21258" y="21493"/>
                <wp:lineTo x="21258" y="0"/>
                <wp:lineTo x="0" y="0"/>
              </wp:wrapPolygon>
            </wp:wrapThrough>
            <wp:docPr id="8" name="Рисунок 8" descr="C:\Users\Виктория\Desktop\doc002640202002120902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тория\Desktop\doc00264020200212090201_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Default="003A6880" w:rsidP="003A6880">
      <w:pPr>
        <w:spacing w:line="360" w:lineRule="auto"/>
        <w:jc w:val="both"/>
      </w:pPr>
    </w:p>
    <w:p w:rsidR="003A6880" w:rsidRPr="004047C9" w:rsidRDefault="003A6880" w:rsidP="003A6880">
      <w:pPr>
        <w:spacing w:line="360" w:lineRule="auto"/>
        <w:jc w:val="both"/>
      </w:pPr>
    </w:p>
    <w:p w:rsidR="00BF4D7A" w:rsidRDefault="00BF4D7A" w:rsidP="003A6880">
      <w:pPr>
        <w:spacing w:line="360" w:lineRule="auto"/>
        <w:ind w:firstLine="709"/>
        <w:jc w:val="center"/>
      </w:pPr>
    </w:p>
    <w:p w:rsidR="003A6880" w:rsidRDefault="003A6880" w:rsidP="003A6880">
      <w:pPr>
        <w:spacing w:line="360" w:lineRule="auto"/>
        <w:jc w:val="center"/>
        <w:rPr>
          <w:i/>
          <w:sz w:val="24"/>
        </w:rPr>
      </w:pPr>
    </w:p>
    <w:p w:rsidR="00DD3BDC" w:rsidRPr="00DD3BDC" w:rsidRDefault="00DD3BDC" w:rsidP="003A6880">
      <w:pPr>
        <w:spacing w:line="360" w:lineRule="auto"/>
        <w:jc w:val="center"/>
        <w:rPr>
          <w:i/>
          <w:sz w:val="24"/>
        </w:rPr>
      </w:pPr>
      <w:r w:rsidRPr="003A6880">
        <w:rPr>
          <w:i/>
        </w:rPr>
        <w:t>Представленные книги находятся в  Центральной библиотеке. Приятного чтения!</w:t>
      </w:r>
    </w:p>
    <w:p w:rsidR="00F72E82" w:rsidRDefault="00F72E82" w:rsidP="00BF4D7A">
      <w:pPr>
        <w:spacing w:line="360" w:lineRule="auto"/>
        <w:jc w:val="center"/>
        <w:rPr>
          <w:b/>
        </w:rPr>
      </w:pPr>
    </w:p>
    <w:p w:rsidR="00F72E82" w:rsidRDefault="00F72E82" w:rsidP="00BF4D7A">
      <w:pPr>
        <w:spacing w:line="360" w:lineRule="auto"/>
        <w:jc w:val="center"/>
        <w:rPr>
          <w:b/>
        </w:rPr>
      </w:pPr>
    </w:p>
    <w:p w:rsidR="00F72E82" w:rsidRDefault="00F72E82" w:rsidP="00BF4D7A">
      <w:pPr>
        <w:spacing w:line="360" w:lineRule="auto"/>
        <w:jc w:val="center"/>
        <w:rPr>
          <w:b/>
        </w:rPr>
      </w:pPr>
    </w:p>
    <w:p w:rsidR="00F72E82" w:rsidRDefault="00F72E82" w:rsidP="00BF4D7A">
      <w:pPr>
        <w:spacing w:line="360" w:lineRule="auto"/>
        <w:jc w:val="center"/>
        <w:rPr>
          <w:b/>
        </w:rPr>
      </w:pPr>
    </w:p>
    <w:p w:rsidR="00F72E82" w:rsidRDefault="00F72E82" w:rsidP="00BF4D7A">
      <w:pPr>
        <w:spacing w:line="360" w:lineRule="auto"/>
        <w:jc w:val="center"/>
        <w:rPr>
          <w:b/>
        </w:rPr>
      </w:pPr>
    </w:p>
    <w:p w:rsidR="00DF34B1" w:rsidRDefault="00DF34B1" w:rsidP="00BF4D7A">
      <w:pPr>
        <w:spacing w:line="360" w:lineRule="auto"/>
        <w:jc w:val="center"/>
        <w:rPr>
          <w:b/>
        </w:rPr>
      </w:pPr>
      <w:r w:rsidRPr="00DF34B1">
        <w:rPr>
          <w:b/>
        </w:rPr>
        <w:lastRenderedPageBreak/>
        <w:t>Статьи из местных газет</w:t>
      </w:r>
    </w:p>
    <w:p w:rsidR="003A6880" w:rsidRDefault="003A6880" w:rsidP="00BF4D7A">
      <w:pPr>
        <w:spacing w:line="360" w:lineRule="auto"/>
        <w:jc w:val="center"/>
        <w:rPr>
          <w:b/>
        </w:rPr>
      </w:pPr>
    </w:p>
    <w:p w:rsidR="003F63C9" w:rsidRPr="00803673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 w:rsidRPr="00803673">
        <w:rPr>
          <w:szCs w:val="28"/>
        </w:rPr>
        <w:t>Ани</w:t>
      </w:r>
      <w:r>
        <w:rPr>
          <w:szCs w:val="28"/>
        </w:rPr>
        <w:t>симова О. Вспомним, товарищ...:</w:t>
      </w:r>
      <w:r w:rsidRPr="00803673">
        <w:rPr>
          <w:szCs w:val="28"/>
        </w:rPr>
        <w:t>[о воинах-</w:t>
      </w:r>
      <w:r>
        <w:rPr>
          <w:szCs w:val="28"/>
        </w:rPr>
        <w:t>афганцах] // Режевская весть. - Реж,2009. - 21 февр. (№ 20). -</w:t>
      </w:r>
      <w:r w:rsidRPr="00803673">
        <w:rPr>
          <w:szCs w:val="28"/>
        </w:rPr>
        <w:t xml:space="preserve"> С. 3</w:t>
      </w:r>
    </w:p>
    <w:p w:rsidR="003F63C9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>
        <w:rPr>
          <w:szCs w:val="28"/>
        </w:rPr>
        <w:t>Белоусова</w:t>
      </w:r>
      <w:r w:rsidRPr="00803673">
        <w:rPr>
          <w:szCs w:val="28"/>
        </w:rPr>
        <w:t xml:space="preserve"> И. Афган: 20 лет спустя..</w:t>
      </w:r>
      <w:r>
        <w:rPr>
          <w:szCs w:val="28"/>
        </w:rPr>
        <w:t>.: [концерт в ДК "Горизонт"] // Новости Режа. - Реж,</w:t>
      </w:r>
      <w:r w:rsidRPr="00803673">
        <w:rPr>
          <w:szCs w:val="28"/>
        </w:rPr>
        <w:t>2009.</w:t>
      </w:r>
      <w:r>
        <w:rPr>
          <w:szCs w:val="28"/>
        </w:rPr>
        <w:t xml:space="preserve"> - 13 февр. (№ 6). - С. 4</w:t>
      </w:r>
    </w:p>
    <w:p w:rsidR="003F63C9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 w:rsidRPr="00803673">
        <w:rPr>
          <w:szCs w:val="28"/>
        </w:rPr>
        <w:t xml:space="preserve">Дорохина Н. «Афганцы»: 10 </w:t>
      </w:r>
      <w:r>
        <w:rPr>
          <w:szCs w:val="28"/>
        </w:rPr>
        <w:t>лет спустя // Режевская весть.- Реж,1999. -</w:t>
      </w:r>
      <w:r w:rsidRPr="00803673">
        <w:rPr>
          <w:szCs w:val="28"/>
        </w:rPr>
        <w:t xml:space="preserve"> 23 февр.</w:t>
      </w:r>
    </w:p>
    <w:p w:rsidR="003F63C9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 w:rsidRPr="00803673">
        <w:rPr>
          <w:szCs w:val="28"/>
        </w:rPr>
        <w:t xml:space="preserve">Кавкайкин Д. Вспомним, ребята, мы </w:t>
      </w:r>
      <w:r>
        <w:rPr>
          <w:szCs w:val="28"/>
        </w:rPr>
        <w:t>Афганистан // Режевская весть. - Реж,1997. -</w:t>
      </w:r>
      <w:r w:rsidRPr="00803673">
        <w:rPr>
          <w:szCs w:val="28"/>
        </w:rPr>
        <w:t xml:space="preserve"> 15 февр.</w:t>
      </w:r>
      <w:r>
        <w:rPr>
          <w:szCs w:val="28"/>
        </w:rPr>
        <w:t xml:space="preserve"> (№20). -</w:t>
      </w:r>
      <w:r w:rsidRPr="00803673">
        <w:rPr>
          <w:szCs w:val="28"/>
        </w:rPr>
        <w:t xml:space="preserve"> С. 2 </w:t>
      </w:r>
    </w:p>
    <w:p w:rsidR="003F63C9" w:rsidRPr="00803673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 w:rsidRPr="00803673">
        <w:rPr>
          <w:szCs w:val="28"/>
        </w:rPr>
        <w:t>Карпо</w:t>
      </w:r>
      <w:r>
        <w:rPr>
          <w:szCs w:val="28"/>
        </w:rPr>
        <w:t>ва И. Чёрные стрелы, мирные дни</w:t>
      </w:r>
      <w:r w:rsidRPr="00803673">
        <w:rPr>
          <w:szCs w:val="28"/>
        </w:rPr>
        <w:t>: [о режевлянах-</w:t>
      </w:r>
      <w:r>
        <w:rPr>
          <w:szCs w:val="28"/>
        </w:rPr>
        <w:t>афганцах] // Режевская весть. -</w:t>
      </w:r>
      <w:r w:rsidRPr="00803673">
        <w:rPr>
          <w:szCs w:val="28"/>
        </w:rPr>
        <w:t xml:space="preserve"> </w:t>
      </w:r>
      <w:r>
        <w:rPr>
          <w:szCs w:val="28"/>
        </w:rPr>
        <w:t>Реж,2005. - 22 февр. (№ 20). -</w:t>
      </w:r>
      <w:r w:rsidRPr="00803673">
        <w:rPr>
          <w:szCs w:val="28"/>
        </w:rPr>
        <w:t xml:space="preserve"> С. 2</w:t>
      </w:r>
    </w:p>
    <w:p w:rsidR="003F63C9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 w:rsidRPr="00803673">
        <w:rPr>
          <w:szCs w:val="28"/>
        </w:rPr>
        <w:t>Мерзлякова Т. Давайте услышим: [о клубе для воинов-а</w:t>
      </w:r>
      <w:r>
        <w:rPr>
          <w:szCs w:val="28"/>
        </w:rPr>
        <w:t>фганцев] // Правда коммунизма. -</w:t>
      </w:r>
      <w:r w:rsidRPr="00803673">
        <w:rPr>
          <w:szCs w:val="28"/>
        </w:rPr>
        <w:t xml:space="preserve"> </w:t>
      </w:r>
      <w:r>
        <w:rPr>
          <w:szCs w:val="28"/>
        </w:rPr>
        <w:t>1989. -</w:t>
      </w:r>
      <w:r w:rsidRPr="00803673">
        <w:rPr>
          <w:szCs w:val="28"/>
        </w:rPr>
        <w:t xml:space="preserve"> 7 окт.</w:t>
      </w:r>
      <w:r>
        <w:rPr>
          <w:szCs w:val="28"/>
        </w:rPr>
        <w:t xml:space="preserve"> (№122). -</w:t>
      </w:r>
      <w:r w:rsidRPr="00803673">
        <w:rPr>
          <w:szCs w:val="28"/>
        </w:rPr>
        <w:t xml:space="preserve"> С. 3</w:t>
      </w:r>
    </w:p>
    <w:p w:rsidR="00BF4D7A" w:rsidRPr="00BF4D7A" w:rsidRDefault="00BF4D7A" w:rsidP="00BF4D7A">
      <w:pPr>
        <w:pStyle w:val="a8"/>
        <w:numPr>
          <w:ilvl w:val="0"/>
          <w:numId w:val="5"/>
        </w:numPr>
        <w:spacing w:line="360" w:lineRule="auto"/>
        <w:contextualSpacing w:val="0"/>
      </w:pPr>
      <w:r w:rsidRPr="00BF4D7A">
        <w:t>Реж - Кабул - Герат:[поездка в республику Афганистан работников</w:t>
      </w:r>
      <w:r>
        <w:t xml:space="preserve"> </w:t>
      </w:r>
      <w:r w:rsidRPr="00BF4D7A">
        <w:t>ООО НПО "Экспериментальный завод" И. Ю. Карташова и К. В. Пескова]  // Режевская весть.</w:t>
      </w:r>
      <w:r>
        <w:t xml:space="preserve"> </w:t>
      </w:r>
      <w:r w:rsidRPr="00BF4D7A">
        <w:t>-</w:t>
      </w:r>
      <w:r>
        <w:t xml:space="preserve"> </w:t>
      </w:r>
      <w:r w:rsidRPr="00BF4D7A">
        <w:t>Реж, 2011.-13 янв. - (Поездки).</w:t>
      </w:r>
    </w:p>
    <w:p w:rsidR="005456A5" w:rsidRDefault="00DF34B1" w:rsidP="00BF4D7A">
      <w:pPr>
        <w:pStyle w:val="a8"/>
        <w:numPr>
          <w:ilvl w:val="0"/>
          <w:numId w:val="5"/>
        </w:numPr>
        <w:spacing w:line="360" w:lineRule="auto"/>
        <w:contextualSpacing w:val="0"/>
      </w:pPr>
      <w:r>
        <w:t>Саламатова П.</w:t>
      </w:r>
      <w:r w:rsidRPr="00DF34B1">
        <w:t>"За моей спиной нет ни одного советского солдата" : [к 30-летию вывода войск из Аф</w:t>
      </w:r>
      <w:r>
        <w:t>ганистана] // Режевская ве</w:t>
      </w:r>
      <w:r w:rsidR="003F63C9">
        <w:t>сть. - Реж, 2019. - 20 февр. (№</w:t>
      </w:r>
      <w:r>
        <w:t>14). - C. 2 : фот.</w:t>
      </w:r>
      <w:r w:rsidRPr="00DF34B1">
        <w:t xml:space="preserve"> </w:t>
      </w:r>
    </w:p>
    <w:p w:rsidR="003F63C9" w:rsidRPr="00803673" w:rsidRDefault="003F63C9" w:rsidP="00BF4D7A">
      <w:pPr>
        <w:pStyle w:val="a8"/>
        <w:numPr>
          <w:ilvl w:val="0"/>
          <w:numId w:val="5"/>
        </w:numPr>
        <w:spacing w:line="360" w:lineRule="auto"/>
        <w:contextualSpacing w:val="0"/>
        <w:jc w:val="both"/>
        <w:rPr>
          <w:szCs w:val="28"/>
        </w:rPr>
      </w:pPr>
      <w:r>
        <w:rPr>
          <w:szCs w:val="28"/>
        </w:rPr>
        <w:t>Селянина Л. Памятник</w:t>
      </w:r>
      <w:r w:rsidRPr="00803673">
        <w:rPr>
          <w:szCs w:val="28"/>
        </w:rPr>
        <w:t>: [о сборе средств на памятник солдатам, погибших в мирн</w:t>
      </w:r>
      <w:r>
        <w:rPr>
          <w:szCs w:val="28"/>
        </w:rPr>
        <w:t>ое время] // Режевская весть. -</w:t>
      </w:r>
      <w:r w:rsidR="00DD3BDC">
        <w:rPr>
          <w:szCs w:val="28"/>
        </w:rPr>
        <w:t xml:space="preserve"> </w:t>
      </w:r>
      <w:r>
        <w:rPr>
          <w:szCs w:val="28"/>
        </w:rPr>
        <w:t>Реж,</w:t>
      </w:r>
      <w:r w:rsidR="00DD3BDC">
        <w:rPr>
          <w:szCs w:val="28"/>
        </w:rPr>
        <w:t xml:space="preserve"> </w:t>
      </w:r>
      <w:r w:rsidRPr="00803673">
        <w:rPr>
          <w:szCs w:val="28"/>
        </w:rPr>
        <w:t xml:space="preserve">2004. </w:t>
      </w:r>
      <w:r>
        <w:rPr>
          <w:szCs w:val="28"/>
        </w:rPr>
        <w:t>-</w:t>
      </w:r>
      <w:r w:rsidRPr="00803673">
        <w:rPr>
          <w:szCs w:val="28"/>
        </w:rPr>
        <w:t xml:space="preserve"> 6 мая</w:t>
      </w:r>
    </w:p>
    <w:p w:rsidR="005456A5" w:rsidRPr="00DF34B1" w:rsidRDefault="005456A5" w:rsidP="00BF4D7A">
      <w:pPr>
        <w:spacing w:line="360" w:lineRule="auto"/>
      </w:pPr>
    </w:p>
    <w:p w:rsidR="00DD3BDC" w:rsidRDefault="00DD3BDC" w:rsidP="003A6880">
      <w:pPr>
        <w:spacing w:line="360" w:lineRule="auto"/>
        <w:ind w:firstLine="709"/>
        <w:jc w:val="both"/>
        <w:rPr>
          <w:i/>
        </w:rPr>
      </w:pPr>
      <w:r w:rsidRPr="00DD3BDC">
        <w:rPr>
          <w:i/>
        </w:rPr>
        <w:t xml:space="preserve">Список статей составлен </w:t>
      </w:r>
      <w:r w:rsidR="00FF6DC5">
        <w:rPr>
          <w:i/>
        </w:rPr>
        <w:t xml:space="preserve">по алфавиту авторов, </w:t>
      </w:r>
      <w:r w:rsidRPr="00DD3BDC">
        <w:rPr>
          <w:i/>
        </w:rPr>
        <w:t xml:space="preserve">с помощью базы данных «Весь Урал». </w:t>
      </w:r>
      <w:r w:rsidR="003A6880">
        <w:rPr>
          <w:i/>
        </w:rPr>
        <w:t>Еще больше статей Вы найдете</w:t>
      </w:r>
      <w:r w:rsidR="008A6792">
        <w:rPr>
          <w:i/>
        </w:rPr>
        <w:t xml:space="preserve"> в базе</w:t>
      </w:r>
      <w:r w:rsidR="003A6880">
        <w:rPr>
          <w:i/>
        </w:rPr>
        <w:t xml:space="preserve"> данных на сайте </w:t>
      </w:r>
      <w:r>
        <w:rPr>
          <w:i/>
        </w:rPr>
        <w:t xml:space="preserve">«Режевская центральная библиотека» </w:t>
      </w:r>
      <w:hyperlink r:id="rId12" w:history="1">
        <w:r w:rsidRPr="0039276D">
          <w:rPr>
            <w:rStyle w:val="a9"/>
            <w:i/>
          </w:rPr>
          <w:t>http://biblio-rezh.ucoz.ru</w:t>
        </w:r>
      </w:hyperlink>
    </w:p>
    <w:p w:rsidR="00DD3BDC" w:rsidRPr="00DD3BDC" w:rsidRDefault="00DD3BDC" w:rsidP="003A6880">
      <w:pPr>
        <w:spacing w:line="360" w:lineRule="auto"/>
        <w:ind w:firstLine="709"/>
        <w:jc w:val="both"/>
        <w:rPr>
          <w:i/>
        </w:rPr>
      </w:pPr>
    </w:p>
    <w:p w:rsidR="00FF6DC5" w:rsidRDefault="00FF6DC5" w:rsidP="00FF6DC5"/>
    <w:p w:rsidR="003A6880" w:rsidRDefault="00FF6DC5" w:rsidP="00FF6DC5">
      <w:pPr>
        <w:jc w:val="center"/>
      </w:pPr>
      <w:r>
        <w:t xml:space="preserve">                               </w:t>
      </w:r>
    </w:p>
    <w:p w:rsidR="003A6880" w:rsidRDefault="003A6880" w:rsidP="00FF6DC5">
      <w:pPr>
        <w:jc w:val="center"/>
      </w:pPr>
    </w:p>
    <w:p w:rsidR="003A6880" w:rsidRDefault="003A6880" w:rsidP="00FF6DC5">
      <w:pPr>
        <w:jc w:val="center"/>
      </w:pPr>
    </w:p>
    <w:p w:rsidR="003A6880" w:rsidRDefault="003A6880" w:rsidP="00FF6DC5">
      <w:pPr>
        <w:jc w:val="center"/>
      </w:pPr>
    </w:p>
    <w:p w:rsidR="005456A5" w:rsidRPr="00FF6DC5" w:rsidRDefault="00FF6DC5" w:rsidP="003A6880">
      <w:pPr>
        <w:jc w:val="right"/>
      </w:pPr>
      <w:r>
        <w:t>Составитель: Анчутина К.А.</w:t>
      </w:r>
    </w:p>
    <w:sectPr w:rsidR="005456A5" w:rsidRPr="00FF6DC5" w:rsidSect="00F72E82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64C"/>
    <w:multiLevelType w:val="hybridMultilevel"/>
    <w:tmpl w:val="96B8A5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59A1"/>
    <w:multiLevelType w:val="hybridMultilevel"/>
    <w:tmpl w:val="92C4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C5398"/>
    <w:multiLevelType w:val="hybridMultilevel"/>
    <w:tmpl w:val="7550F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577C0"/>
    <w:multiLevelType w:val="hybridMultilevel"/>
    <w:tmpl w:val="97A0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03B57"/>
    <w:multiLevelType w:val="hybridMultilevel"/>
    <w:tmpl w:val="5F14E3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B2C3D"/>
    <w:multiLevelType w:val="hybridMultilevel"/>
    <w:tmpl w:val="CD36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9D"/>
    <w:rsid w:val="00075B4F"/>
    <w:rsid w:val="000971FA"/>
    <w:rsid w:val="000C7570"/>
    <w:rsid w:val="001414D8"/>
    <w:rsid w:val="00253E7E"/>
    <w:rsid w:val="00280B5A"/>
    <w:rsid w:val="003A6880"/>
    <w:rsid w:val="003F63C9"/>
    <w:rsid w:val="004047C9"/>
    <w:rsid w:val="00420C33"/>
    <w:rsid w:val="004A2B96"/>
    <w:rsid w:val="004F0E26"/>
    <w:rsid w:val="005456A5"/>
    <w:rsid w:val="0059374A"/>
    <w:rsid w:val="005F2F4F"/>
    <w:rsid w:val="00603EDD"/>
    <w:rsid w:val="0061517F"/>
    <w:rsid w:val="00751743"/>
    <w:rsid w:val="008075AD"/>
    <w:rsid w:val="008A61DE"/>
    <w:rsid w:val="008A6792"/>
    <w:rsid w:val="008E1EFF"/>
    <w:rsid w:val="00930125"/>
    <w:rsid w:val="00930F9D"/>
    <w:rsid w:val="00931B9D"/>
    <w:rsid w:val="00965EDF"/>
    <w:rsid w:val="009710F5"/>
    <w:rsid w:val="009E3FE7"/>
    <w:rsid w:val="00A55496"/>
    <w:rsid w:val="00AB30ED"/>
    <w:rsid w:val="00AE1EAA"/>
    <w:rsid w:val="00AF1704"/>
    <w:rsid w:val="00B0672E"/>
    <w:rsid w:val="00B94B14"/>
    <w:rsid w:val="00BF4D7A"/>
    <w:rsid w:val="00C052FF"/>
    <w:rsid w:val="00C17247"/>
    <w:rsid w:val="00C2317E"/>
    <w:rsid w:val="00C662BA"/>
    <w:rsid w:val="00D30CF6"/>
    <w:rsid w:val="00D52762"/>
    <w:rsid w:val="00D92E38"/>
    <w:rsid w:val="00DD3BDC"/>
    <w:rsid w:val="00DF34B1"/>
    <w:rsid w:val="00E23377"/>
    <w:rsid w:val="00E42320"/>
    <w:rsid w:val="00F37038"/>
    <w:rsid w:val="00F72E82"/>
    <w:rsid w:val="00F86DDC"/>
    <w:rsid w:val="00F9284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96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03EDD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EDD"/>
    <w:rPr>
      <w:rFonts w:ascii="Times New Roman" w:eastAsiaTheme="majorEastAsia" w:hAnsi="Times New Roman" w:cstheme="majorBidi"/>
      <w:b/>
      <w:bCs/>
      <w:sz w:val="28"/>
      <w:szCs w:val="28"/>
      <w:lang w:val="ru"/>
    </w:rPr>
  </w:style>
  <w:style w:type="paragraph" w:styleId="a3">
    <w:name w:val="Subtitle"/>
    <w:basedOn w:val="a"/>
    <w:next w:val="a"/>
    <w:link w:val="a4"/>
    <w:autoRedefine/>
    <w:uiPriority w:val="11"/>
    <w:qFormat/>
    <w:rsid w:val="00B0672E"/>
    <w:pPr>
      <w:numPr>
        <w:ilvl w:val="1"/>
      </w:numPr>
      <w:spacing w:line="276" w:lineRule="auto"/>
      <w:ind w:firstLine="709"/>
    </w:pPr>
    <w:rPr>
      <w:rFonts w:ascii="Arial Black" w:eastAsiaTheme="majorEastAsia" w:hAnsi="Arial Black" w:cstheme="majorBidi"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0672E"/>
    <w:rPr>
      <w:rFonts w:ascii="Arial Black" w:eastAsiaTheme="majorEastAsia" w:hAnsi="Arial Black" w:cstheme="majorBidi"/>
      <w:iCs/>
      <w:spacing w:val="15"/>
    </w:rPr>
  </w:style>
  <w:style w:type="paragraph" w:styleId="a5">
    <w:name w:val="No Spacing"/>
    <w:autoRedefine/>
    <w:uiPriority w:val="1"/>
    <w:qFormat/>
    <w:rsid w:val="004A2B96"/>
    <w:rPr>
      <w:rFonts w:ascii="Times New Roman" w:eastAsia="Arial Unicode MS" w:hAnsi="Times New Roman"/>
      <w:color w:val="000000"/>
      <w:sz w:val="28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31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B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1F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65EDF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456A5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b">
    <w:name w:val="Strong"/>
    <w:basedOn w:val="a0"/>
    <w:uiPriority w:val="22"/>
    <w:qFormat/>
    <w:rsid w:val="005456A5"/>
    <w:rPr>
      <w:b/>
      <w:bCs/>
    </w:rPr>
  </w:style>
  <w:style w:type="paragraph" w:styleId="ac">
    <w:name w:val="Plain Text"/>
    <w:basedOn w:val="a"/>
    <w:link w:val="ad"/>
    <w:uiPriority w:val="99"/>
    <w:unhideWhenUsed/>
    <w:rsid w:val="00BF4D7A"/>
    <w:rPr>
      <w:rFonts w:ascii="Consolas" w:eastAsia="Calibri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BF4D7A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96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03EDD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EDD"/>
    <w:rPr>
      <w:rFonts w:ascii="Times New Roman" w:eastAsiaTheme="majorEastAsia" w:hAnsi="Times New Roman" w:cstheme="majorBidi"/>
      <w:b/>
      <w:bCs/>
      <w:sz w:val="28"/>
      <w:szCs w:val="28"/>
      <w:lang w:val="ru"/>
    </w:rPr>
  </w:style>
  <w:style w:type="paragraph" w:styleId="a3">
    <w:name w:val="Subtitle"/>
    <w:basedOn w:val="a"/>
    <w:next w:val="a"/>
    <w:link w:val="a4"/>
    <w:autoRedefine/>
    <w:uiPriority w:val="11"/>
    <w:qFormat/>
    <w:rsid w:val="00B0672E"/>
    <w:pPr>
      <w:numPr>
        <w:ilvl w:val="1"/>
      </w:numPr>
      <w:spacing w:line="276" w:lineRule="auto"/>
      <w:ind w:firstLine="709"/>
    </w:pPr>
    <w:rPr>
      <w:rFonts w:ascii="Arial Black" w:eastAsiaTheme="majorEastAsia" w:hAnsi="Arial Black" w:cstheme="majorBidi"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0672E"/>
    <w:rPr>
      <w:rFonts w:ascii="Arial Black" w:eastAsiaTheme="majorEastAsia" w:hAnsi="Arial Black" w:cstheme="majorBidi"/>
      <w:iCs/>
      <w:spacing w:val="15"/>
    </w:rPr>
  </w:style>
  <w:style w:type="paragraph" w:styleId="a5">
    <w:name w:val="No Spacing"/>
    <w:autoRedefine/>
    <w:uiPriority w:val="1"/>
    <w:qFormat/>
    <w:rsid w:val="004A2B96"/>
    <w:rPr>
      <w:rFonts w:ascii="Times New Roman" w:eastAsia="Arial Unicode MS" w:hAnsi="Times New Roman"/>
      <w:color w:val="000000"/>
      <w:sz w:val="28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31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B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1F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65EDF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456A5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b">
    <w:name w:val="Strong"/>
    <w:basedOn w:val="a0"/>
    <w:uiPriority w:val="22"/>
    <w:qFormat/>
    <w:rsid w:val="005456A5"/>
    <w:rPr>
      <w:b/>
      <w:bCs/>
    </w:rPr>
  </w:style>
  <w:style w:type="paragraph" w:styleId="ac">
    <w:name w:val="Plain Text"/>
    <w:basedOn w:val="a"/>
    <w:link w:val="ad"/>
    <w:uiPriority w:val="99"/>
    <w:unhideWhenUsed/>
    <w:rsid w:val="00BF4D7A"/>
    <w:rPr>
      <w:rFonts w:ascii="Consolas" w:eastAsia="Calibri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BF4D7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-rezh.uc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7D9FBEB-BBE5-4E67-8C0B-36AD6FF3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</dc:creator>
  <cp:lastModifiedBy>Собянина</cp:lastModifiedBy>
  <cp:revision>10</cp:revision>
  <cp:lastPrinted>2020-02-12T09:34:00Z</cp:lastPrinted>
  <dcterms:created xsi:type="dcterms:W3CDTF">2020-02-12T06:41:00Z</dcterms:created>
  <dcterms:modified xsi:type="dcterms:W3CDTF">2020-02-12T09:35:00Z</dcterms:modified>
</cp:coreProperties>
</file>